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14" w:type="dxa"/>
        <w:jc w:val="center"/>
        <w:tblLook w:val="04A0"/>
      </w:tblPr>
      <w:tblGrid>
        <w:gridCol w:w="922"/>
        <w:gridCol w:w="1976"/>
        <w:gridCol w:w="1899"/>
        <w:gridCol w:w="1438"/>
        <w:gridCol w:w="4879"/>
      </w:tblGrid>
      <w:tr w:rsidR="00806BB7" w:rsidTr="00806BB7">
        <w:trPr>
          <w:trHeight w:val="292"/>
          <w:jc w:val="center"/>
        </w:trPr>
        <w:tc>
          <w:tcPr>
            <w:tcW w:w="922" w:type="dxa"/>
            <w:vMerge w:val="restart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1976" w:type="dxa"/>
            <w:vMerge w:val="restart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899" w:type="dxa"/>
            <w:vMerge w:val="restart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38" w:type="dxa"/>
            <w:vMerge w:val="restart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879" w:type="dxa"/>
            <w:vMerge w:val="restart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</w:tr>
      <w:tr w:rsidR="00806BB7" w:rsidTr="00806BB7">
        <w:trPr>
          <w:trHeight w:val="283"/>
          <w:jc w:val="center"/>
        </w:trPr>
        <w:tc>
          <w:tcPr>
            <w:tcW w:w="922" w:type="dxa"/>
            <w:vMerge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79" w:type="dxa"/>
            <w:vMerge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06BB7" w:rsidTr="00806BB7">
        <w:trPr>
          <w:trHeight w:val="424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38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Part I </w:t>
            </w:r>
          </w:p>
        </w:tc>
        <w:tc>
          <w:tcPr>
            <w:tcW w:w="4879" w:type="dxa"/>
            <w:tcBorders>
              <w:right w:val="single" w:sz="4" w:space="0" w:color="auto"/>
            </w:tcBorders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School &amp; Perspectives in Psychology</w:t>
            </w:r>
          </w:p>
        </w:tc>
      </w:tr>
      <w:tr w:rsidR="00806BB7" w:rsidTr="00806BB7">
        <w:trPr>
          <w:trHeight w:val="267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38" w:type="dxa"/>
            <w:vMerge w:val="restart"/>
            <w:tcBorders>
              <w:right w:val="nil"/>
            </w:tcBorders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79" w:type="dxa"/>
            <w:tcBorders>
              <w:left w:val="nil"/>
              <w:bottom w:val="nil"/>
              <w:right w:val="single" w:sz="4" w:space="0" w:color="auto"/>
            </w:tcBorders>
          </w:tcPr>
          <w:p w:rsidR="00806BB7" w:rsidRPr="00806BB7" w:rsidRDefault="00806BB7" w:rsidP="00252A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Holidays</w:t>
            </w:r>
          </w:p>
        </w:tc>
      </w:tr>
      <w:tr w:rsidR="00806BB7" w:rsidTr="00806BB7">
        <w:trPr>
          <w:trHeight w:val="248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38" w:type="dxa"/>
            <w:vMerge/>
            <w:tcBorders>
              <w:right w:val="nil"/>
            </w:tcBorders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nil"/>
              <w:right w:val="single" w:sz="4" w:space="0" w:color="auto"/>
            </w:tcBorders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06BB7" w:rsidTr="00806BB7">
        <w:trPr>
          <w:trHeight w:val="331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38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II</w:t>
            </w:r>
          </w:p>
        </w:tc>
        <w:tc>
          <w:tcPr>
            <w:tcW w:w="487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Experimental psychology</w:t>
            </w:r>
          </w:p>
        </w:tc>
      </w:tr>
      <w:tr w:rsidR="00806BB7" w:rsidTr="00806BB7">
        <w:trPr>
          <w:trHeight w:val="341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38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I</w:t>
            </w:r>
          </w:p>
        </w:tc>
        <w:tc>
          <w:tcPr>
            <w:tcW w:w="487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Statistics in psychology</w:t>
            </w:r>
          </w:p>
        </w:tc>
      </w:tr>
      <w:tr w:rsidR="00806BB7" w:rsidTr="00806BB7">
        <w:trPr>
          <w:trHeight w:val="451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06-12-2015</w:t>
            </w:r>
          </w:p>
        </w:tc>
        <w:tc>
          <w:tcPr>
            <w:tcW w:w="8216" w:type="dxa"/>
            <w:gridSpan w:val="3"/>
            <w:tcBorders>
              <w:right w:val="single" w:sz="4" w:space="0" w:color="auto"/>
            </w:tcBorders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Sunday</w:t>
            </w:r>
          </w:p>
        </w:tc>
      </w:tr>
      <w:tr w:rsidR="00806BB7" w:rsidTr="00806BB7">
        <w:trPr>
          <w:trHeight w:val="267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38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II</w:t>
            </w:r>
          </w:p>
        </w:tc>
        <w:tc>
          <w:tcPr>
            <w:tcW w:w="4879" w:type="dxa"/>
            <w:tcBorders>
              <w:right w:val="single" w:sz="4" w:space="0" w:color="auto"/>
            </w:tcBorders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psychology</w:t>
            </w:r>
          </w:p>
        </w:tc>
      </w:tr>
      <w:tr w:rsidR="00806BB7" w:rsidTr="00806BB7">
        <w:trPr>
          <w:trHeight w:val="248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38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I</w:t>
            </w:r>
          </w:p>
        </w:tc>
        <w:tc>
          <w:tcPr>
            <w:tcW w:w="487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usage &amp; SPSS</w:t>
            </w:r>
          </w:p>
        </w:tc>
      </w:tr>
      <w:tr w:rsidR="00806BB7" w:rsidTr="00806BB7">
        <w:trPr>
          <w:trHeight w:val="313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38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II</w:t>
            </w:r>
          </w:p>
        </w:tc>
        <w:tc>
          <w:tcPr>
            <w:tcW w:w="487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Biological Basis of Behaviour</w:t>
            </w:r>
          </w:p>
        </w:tc>
      </w:tr>
      <w:tr w:rsidR="00806BB7" w:rsidTr="00806BB7">
        <w:trPr>
          <w:trHeight w:val="267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38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I</w:t>
            </w:r>
          </w:p>
        </w:tc>
        <w:tc>
          <w:tcPr>
            <w:tcW w:w="487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Psychological assessment</w:t>
            </w:r>
          </w:p>
        </w:tc>
      </w:tr>
      <w:tr w:rsidR="00806BB7" w:rsidTr="00806BB7">
        <w:trPr>
          <w:trHeight w:val="341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38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II</w:t>
            </w:r>
          </w:p>
        </w:tc>
        <w:tc>
          <w:tcPr>
            <w:tcW w:w="487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Social Psychology </w:t>
            </w:r>
          </w:p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06BB7" w:rsidTr="00806BB7">
        <w:trPr>
          <w:trHeight w:val="377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38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I</w:t>
            </w:r>
          </w:p>
        </w:tc>
        <w:tc>
          <w:tcPr>
            <w:tcW w:w="4879" w:type="dxa"/>
          </w:tcPr>
          <w:p w:rsidR="00806BB7" w:rsidRPr="00806BB7" w:rsidRDefault="00806BB7" w:rsidP="007F25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Abnormal psychology </w:t>
            </w:r>
          </w:p>
        </w:tc>
      </w:tr>
      <w:tr w:rsidR="00806BB7" w:rsidTr="00806BB7">
        <w:trPr>
          <w:trHeight w:val="331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13-12-2015</w:t>
            </w:r>
          </w:p>
        </w:tc>
        <w:tc>
          <w:tcPr>
            <w:tcW w:w="8216" w:type="dxa"/>
            <w:gridSpan w:val="3"/>
            <w:tcBorders>
              <w:right w:val="single" w:sz="4" w:space="0" w:color="auto"/>
            </w:tcBorders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Sunday </w:t>
            </w:r>
          </w:p>
        </w:tc>
      </w:tr>
      <w:tr w:rsidR="00806BB7" w:rsidTr="00806BB7">
        <w:trPr>
          <w:trHeight w:val="433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14-12-2015</w:t>
            </w:r>
          </w:p>
        </w:tc>
        <w:tc>
          <w:tcPr>
            <w:tcW w:w="189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1438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II</w:t>
            </w:r>
          </w:p>
        </w:tc>
        <w:tc>
          <w:tcPr>
            <w:tcW w:w="4879" w:type="dxa"/>
            <w:tcBorders>
              <w:right w:val="single" w:sz="4" w:space="0" w:color="auto"/>
            </w:tcBorders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Psychology</w:t>
            </w:r>
          </w:p>
        </w:tc>
      </w:tr>
      <w:tr w:rsidR="00806BB7" w:rsidTr="00806BB7">
        <w:trPr>
          <w:trHeight w:val="433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15-12-2015</w:t>
            </w:r>
          </w:p>
        </w:tc>
        <w:tc>
          <w:tcPr>
            <w:tcW w:w="1899" w:type="dxa"/>
          </w:tcPr>
          <w:p w:rsidR="00806BB7" w:rsidRPr="00806BB7" w:rsidRDefault="00806BB7" w:rsidP="002F6A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38" w:type="dxa"/>
          </w:tcPr>
          <w:p w:rsidR="00806BB7" w:rsidRPr="00806BB7" w:rsidRDefault="00806BB7" w:rsidP="002F6A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I</w:t>
            </w:r>
          </w:p>
        </w:tc>
        <w:tc>
          <w:tcPr>
            <w:tcW w:w="4879" w:type="dxa"/>
          </w:tcPr>
          <w:p w:rsidR="00806BB7" w:rsidRPr="00806BB7" w:rsidRDefault="00806BB7" w:rsidP="007F25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 methods &amp; research designs </w:t>
            </w:r>
          </w:p>
        </w:tc>
      </w:tr>
      <w:tr w:rsidR="00806BB7" w:rsidTr="00806BB7">
        <w:trPr>
          <w:trHeight w:val="433"/>
          <w:jc w:val="center"/>
        </w:trPr>
        <w:tc>
          <w:tcPr>
            <w:tcW w:w="922" w:type="dxa"/>
          </w:tcPr>
          <w:p w:rsid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16-12-2015</w:t>
            </w:r>
          </w:p>
        </w:tc>
        <w:tc>
          <w:tcPr>
            <w:tcW w:w="1899" w:type="dxa"/>
          </w:tcPr>
          <w:p w:rsidR="00806BB7" w:rsidRPr="00806BB7" w:rsidRDefault="00806BB7" w:rsidP="002F6A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38" w:type="dxa"/>
          </w:tcPr>
          <w:p w:rsidR="00806BB7" w:rsidRPr="00806BB7" w:rsidRDefault="00806BB7" w:rsidP="002F6A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II</w:t>
            </w:r>
          </w:p>
        </w:tc>
        <w:tc>
          <w:tcPr>
            <w:tcW w:w="4879" w:type="dxa"/>
          </w:tcPr>
          <w:p w:rsidR="00806BB7" w:rsidRPr="00806BB7" w:rsidRDefault="00806BB7" w:rsidP="009C34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B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psychology</w:t>
            </w:r>
          </w:p>
        </w:tc>
      </w:tr>
    </w:tbl>
    <w:p w:rsidR="00AC0E14" w:rsidRDefault="00AC0E14" w:rsidP="009C3456">
      <w:pPr>
        <w:spacing w:after="0" w:line="240" w:lineRule="auto"/>
      </w:pPr>
    </w:p>
    <w:sectPr w:rsidR="00AC0E14" w:rsidSect="00CC73D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BB" w:rsidRDefault="002A48BB" w:rsidP="00F54B28">
      <w:pPr>
        <w:spacing w:after="0" w:line="240" w:lineRule="auto"/>
      </w:pPr>
      <w:r>
        <w:separator/>
      </w:r>
    </w:p>
  </w:endnote>
  <w:endnote w:type="continuationSeparator" w:id="1">
    <w:p w:rsidR="002A48BB" w:rsidRDefault="002A48BB" w:rsidP="00F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BB" w:rsidRDefault="002A48BB" w:rsidP="00F54B28">
      <w:pPr>
        <w:spacing w:after="0" w:line="240" w:lineRule="auto"/>
      </w:pPr>
      <w:r>
        <w:separator/>
      </w:r>
    </w:p>
  </w:footnote>
  <w:footnote w:type="continuationSeparator" w:id="1">
    <w:p w:rsidR="002A48BB" w:rsidRDefault="002A48BB" w:rsidP="00F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28" w:rsidRPr="00F54B28" w:rsidRDefault="00F54B28" w:rsidP="00F54B28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 w:rsidRPr="00F54B28">
      <w:rPr>
        <w:rFonts w:asciiTheme="majorBidi" w:hAnsiTheme="majorBidi" w:cstheme="majorBidi"/>
        <w:b/>
        <w:bCs/>
        <w:sz w:val="28"/>
        <w:szCs w:val="28"/>
      </w:rPr>
      <w:t>Govt. Fatima Jinnah College (W)</w:t>
    </w:r>
  </w:p>
  <w:p w:rsidR="00F54B28" w:rsidRPr="00F54B28" w:rsidRDefault="00F54B28" w:rsidP="00F54B28">
    <w:pPr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F54B28">
      <w:rPr>
        <w:rFonts w:asciiTheme="majorBidi" w:hAnsiTheme="majorBidi" w:cstheme="majorBidi"/>
        <w:b/>
        <w:bCs/>
        <w:sz w:val="24"/>
        <w:szCs w:val="24"/>
      </w:rPr>
      <w:t>Department of Applied Psychology</w:t>
    </w:r>
  </w:p>
  <w:p w:rsidR="00F54B28" w:rsidRPr="00F54B28" w:rsidRDefault="00F54B28" w:rsidP="00F54B28">
    <w:pPr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F54B28">
      <w:rPr>
        <w:rFonts w:asciiTheme="majorBidi" w:hAnsiTheme="majorBidi" w:cstheme="majorBidi"/>
        <w:b/>
        <w:bCs/>
        <w:sz w:val="24"/>
        <w:szCs w:val="24"/>
      </w:rPr>
      <w:t>Date Sheet for December Test 2015</w:t>
    </w:r>
  </w:p>
  <w:p w:rsidR="00F54B28" w:rsidRPr="00F54B28" w:rsidRDefault="00F54B28" w:rsidP="00F54B28">
    <w:pPr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F54B28">
      <w:rPr>
        <w:rFonts w:asciiTheme="majorBidi" w:hAnsiTheme="majorBidi" w:cstheme="majorBidi"/>
        <w:b/>
        <w:bCs/>
        <w:sz w:val="24"/>
        <w:szCs w:val="24"/>
      </w:rPr>
      <w:t>M. Sc Part I &amp; II</w:t>
    </w:r>
  </w:p>
  <w:p w:rsidR="00F54B28" w:rsidRDefault="00F54B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E14"/>
    <w:rsid w:val="0004147C"/>
    <w:rsid w:val="001961C2"/>
    <w:rsid w:val="001D753F"/>
    <w:rsid w:val="00252A42"/>
    <w:rsid w:val="00283502"/>
    <w:rsid w:val="002A1532"/>
    <w:rsid w:val="002A48BB"/>
    <w:rsid w:val="002E3DC7"/>
    <w:rsid w:val="00413B95"/>
    <w:rsid w:val="0048345F"/>
    <w:rsid w:val="004E497A"/>
    <w:rsid w:val="005B273D"/>
    <w:rsid w:val="006755A2"/>
    <w:rsid w:val="00752049"/>
    <w:rsid w:val="007F258D"/>
    <w:rsid w:val="00806BB7"/>
    <w:rsid w:val="00876F08"/>
    <w:rsid w:val="008E65E0"/>
    <w:rsid w:val="00904E89"/>
    <w:rsid w:val="00950884"/>
    <w:rsid w:val="009C3456"/>
    <w:rsid w:val="00A23F85"/>
    <w:rsid w:val="00AC0E14"/>
    <w:rsid w:val="00AE24A0"/>
    <w:rsid w:val="00B57EBB"/>
    <w:rsid w:val="00C34EA7"/>
    <w:rsid w:val="00CC73D2"/>
    <w:rsid w:val="00D33D08"/>
    <w:rsid w:val="00E269AE"/>
    <w:rsid w:val="00EF6CA2"/>
    <w:rsid w:val="00F4461F"/>
    <w:rsid w:val="00F5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B28"/>
  </w:style>
  <w:style w:type="paragraph" w:styleId="Footer">
    <w:name w:val="footer"/>
    <w:basedOn w:val="Normal"/>
    <w:link w:val="FooterChar"/>
    <w:uiPriority w:val="99"/>
    <w:semiHidden/>
    <w:unhideWhenUsed/>
    <w:rsid w:val="00F5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21</cp:revision>
  <cp:lastPrinted>2015-11-24T04:34:00Z</cp:lastPrinted>
  <dcterms:created xsi:type="dcterms:W3CDTF">2015-11-23T07:36:00Z</dcterms:created>
  <dcterms:modified xsi:type="dcterms:W3CDTF">2015-11-24T07:37:00Z</dcterms:modified>
</cp:coreProperties>
</file>